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480" w:rsidRPr="00C94480" w:rsidRDefault="00C94480" w:rsidP="00C94480">
      <w:pPr>
        <w:spacing w:after="161" w:line="240" w:lineRule="auto"/>
        <w:outlineLvl w:val="0"/>
        <w:rPr>
          <w:rFonts w:ascii="Times New Roman" w:eastAsia="Times New Roman" w:hAnsi="Times New Roman" w:cs="Times New Roman"/>
          <w:caps/>
          <w:kern w:val="36"/>
          <w:sz w:val="48"/>
          <w:szCs w:val="48"/>
        </w:rPr>
      </w:pPr>
      <w:r w:rsidRPr="00C94480">
        <w:rPr>
          <w:rFonts w:ascii="Times New Roman" w:eastAsia="Times New Roman" w:hAnsi="Times New Roman" w:cs="Times New Roman"/>
          <w:caps/>
          <w:kern w:val="36"/>
          <w:sz w:val="48"/>
          <w:szCs w:val="48"/>
        </w:rPr>
        <w:t>KENNEL QUILT TUTORIAL</w:t>
      </w:r>
    </w:p>
    <w:p w:rsidR="00C94480" w:rsidRPr="00C94480" w:rsidRDefault="00C94480" w:rsidP="00C94480">
      <w:pPr>
        <w:shd w:val="clear" w:color="auto" w:fill="FFFFFF"/>
        <w:spacing w:after="360" w:line="240" w:lineRule="auto"/>
        <w:rPr>
          <w:rFonts w:ascii="Arial" w:eastAsia="Times New Roman" w:hAnsi="Arial" w:cs="Arial"/>
          <w:color w:val="040404"/>
          <w:sz w:val="23"/>
          <w:szCs w:val="23"/>
        </w:rPr>
      </w:pPr>
      <w:r w:rsidRPr="00C94480">
        <w:rPr>
          <w:rFonts w:ascii="Arial" w:eastAsia="Times New Roman" w:hAnsi="Arial" w:cs="Arial"/>
          <w:noProof/>
          <w:color w:val="040404"/>
          <w:sz w:val="23"/>
          <w:szCs w:val="23"/>
        </w:rPr>
        <w:drawing>
          <wp:inline distT="0" distB="0" distL="0" distR="0">
            <wp:extent cx="4423410" cy="2948940"/>
            <wp:effectExtent l="0" t="0" r="0" b="3810"/>
            <wp:docPr id="1" name="Picture 1" descr="Kennel Quilt Tutorial at WeAllSe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nel Quilt Tutorial at WeAllSew">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23410" cy="2948940"/>
                    </a:xfrm>
                    <a:prstGeom prst="rect">
                      <a:avLst/>
                    </a:prstGeom>
                    <a:noFill/>
                    <a:ln>
                      <a:noFill/>
                    </a:ln>
                  </pic:spPr>
                </pic:pic>
              </a:graphicData>
            </a:graphic>
          </wp:inline>
        </w:drawing>
      </w:r>
    </w:p>
    <w:p w:rsidR="00C94480" w:rsidRPr="00C94480" w:rsidRDefault="00C94480" w:rsidP="00C94480">
      <w:pPr>
        <w:shd w:val="clear" w:color="auto" w:fill="FFFFFF"/>
        <w:spacing w:after="360" w:line="240" w:lineRule="auto"/>
        <w:rPr>
          <w:rFonts w:ascii="Arial" w:eastAsia="Times New Roman" w:hAnsi="Arial" w:cs="Arial"/>
          <w:color w:val="040404"/>
          <w:sz w:val="23"/>
          <w:szCs w:val="23"/>
        </w:rPr>
      </w:pPr>
      <w:r w:rsidRPr="00C94480">
        <w:rPr>
          <w:rFonts w:ascii="Arial" w:eastAsia="Times New Roman" w:hAnsi="Arial" w:cs="Arial"/>
          <w:color w:val="040404"/>
          <w:sz w:val="23"/>
          <w:szCs w:val="23"/>
        </w:rPr>
        <w:t>I first learned about making and donating </w:t>
      </w:r>
      <w:hyperlink r:id="rId10" w:tgtFrame="_blank" w:history="1">
        <w:r w:rsidRPr="00C94480">
          <w:rPr>
            <w:rFonts w:ascii="Arial" w:eastAsia="Times New Roman" w:hAnsi="Arial" w:cs="Arial"/>
            <w:color w:val="040404"/>
            <w:sz w:val="23"/>
            <w:szCs w:val="23"/>
            <w:u w:val="single"/>
          </w:rPr>
          <w:t>small kennel quilts</w:t>
        </w:r>
      </w:hyperlink>
      <w:r w:rsidRPr="00C94480">
        <w:rPr>
          <w:rFonts w:ascii="Arial" w:eastAsia="Times New Roman" w:hAnsi="Arial" w:cs="Arial"/>
          <w:color w:val="040404"/>
          <w:sz w:val="23"/>
          <w:szCs w:val="23"/>
        </w:rPr>
        <w:t> through a </w:t>
      </w:r>
      <w:proofErr w:type="spellStart"/>
      <w:r w:rsidR="001653C8">
        <w:fldChar w:fldCharType="begin"/>
      </w:r>
      <w:r w:rsidR="001653C8">
        <w:instrText>HYPERLINK "https://weallsew.com/help-our-animal-friends-in-times-of-need-by-doing-what-we-love/?utm_source=weallsew&amp;utm_medium=social&amp;utm_campaign=post_kennel_quilt_tutorial" \t "_blank"</w:instrText>
      </w:r>
      <w:r w:rsidR="001653C8">
        <w:fldChar w:fldCharType="separate"/>
      </w:r>
      <w:r w:rsidRPr="00C94480">
        <w:rPr>
          <w:rFonts w:ascii="Arial" w:eastAsia="Times New Roman" w:hAnsi="Arial" w:cs="Arial"/>
          <w:color w:val="040404"/>
          <w:sz w:val="23"/>
          <w:szCs w:val="23"/>
          <w:u w:val="single"/>
        </w:rPr>
        <w:t>WeAllSew</w:t>
      </w:r>
      <w:proofErr w:type="spellEnd"/>
      <w:r w:rsidRPr="00C94480">
        <w:rPr>
          <w:rFonts w:ascii="Arial" w:eastAsia="Times New Roman" w:hAnsi="Arial" w:cs="Arial"/>
          <w:color w:val="040404"/>
          <w:sz w:val="23"/>
          <w:szCs w:val="23"/>
          <w:u w:val="single"/>
        </w:rPr>
        <w:t xml:space="preserve"> post about them</w:t>
      </w:r>
      <w:r w:rsidR="001653C8">
        <w:fldChar w:fldCharType="end"/>
      </w:r>
      <w:r w:rsidRPr="00C94480">
        <w:rPr>
          <w:rFonts w:ascii="Arial" w:eastAsia="Times New Roman" w:hAnsi="Arial" w:cs="Arial"/>
          <w:color w:val="040404"/>
          <w:sz w:val="23"/>
          <w:szCs w:val="23"/>
        </w:rPr>
        <w:t xml:space="preserve"> a few years ago. The quilts are made to fit small animal pet carriers and </w:t>
      </w:r>
      <w:proofErr w:type="gramStart"/>
      <w:r w:rsidRPr="00C94480">
        <w:rPr>
          <w:rFonts w:ascii="Arial" w:eastAsia="Times New Roman" w:hAnsi="Arial" w:cs="Arial"/>
          <w:color w:val="040404"/>
          <w:sz w:val="23"/>
          <w:szCs w:val="23"/>
        </w:rPr>
        <w:t>kennels</w:t>
      </w:r>
      <w:proofErr w:type="gramEnd"/>
      <w:r w:rsidRPr="00C94480">
        <w:rPr>
          <w:rFonts w:ascii="Arial" w:eastAsia="Times New Roman" w:hAnsi="Arial" w:cs="Arial"/>
          <w:color w:val="040404"/>
          <w:sz w:val="23"/>
          <w:szCs w:val="23"/>
        </w:rPr>
        <w:t>, and help</w:t>
      </w:r>
      <w:r w:rsidR="001E3FFE" w:rsidRPr="00C94480">
        <w:rPr>
          <w:rFonts w:ascii="Arial" w:eastAsia="Times New Roman" w:hAnsi="Arial" w:cs="Arial"/>
          <w:color w:val="040404"/>
          <w:sz w:val="23"/>
          <w:szCs w:val="23"/>
        </w:rPr>
        <w:t> provide</w:t>
      </w:r>
      <w:r w:rsidRPr="00C94480">
        <w:rPr>
          <w:rFonts w:ascii="Arial" w:eastAsia="Times New Roman" w:hAnsi="Arial" w:cs="Arial"/>
          <w:color w:val="040404"/>
          <w:sz w:val="23"/>
          <w:szCs w:val="23"/>
        </w:rPr>
        <w:t xml:space="preserve"> a small bit of comfort to animals in shelters. </w:t>
      </w:r>
    </w:p>
    <w:p w:rsidR="00C94480" w:rsidRPr="00C94480" w:rsidRDefault="00C94480" w:rsidP="00C94480">
      <w:pPr>
        <w:shd w:val="clear" w:color="auto" w:fill="FFFFFF"/>
        <w:spacing w:after="360" w:line="240" w:lineRule="auto"/>
        <w:rPr>
          <w:rFonts w:ascii="Arial" w:eastAsia="Times New Roman" w:hAnsi="Arial" w:cs="Arial"/>
          <w:color w:val="040404"/>
          <w:sz w:val="23"/>
          <w:szCs w:val="23"/>
        </w:rPr>
      </w:pPr>
      <w:r w:rsidRPr="00C94480">
        <w:rPr>
          <w:rFonts w:ascii="Arial" w:eastAsia="Times New Roman" w:hAnsi="Arial" w:cs="Arial"/>
          <w:color w:val="040404"/>
          <w:sz w:val="23"/>
          <w:szCs w:val="23"/>
        </w:rPr>
        <w:t xml:space="preserve">We’ve also discovered these little quilts are like magical kitty magnets! We use them on furniture where Isaac and Miss Bea find favorite nap spots to keep cat hair to a minimum. When they’re dirty we just toss them in the wash. </w:t>
      </w:r>
      <w:r w:rsidRPr="00C94480">
        <w:rPr>
          <w:rFonts w:ascii="Arial" w:eastAsia="Times New Roman" w:hAnsi="Arial" w:cs="Arial"/>
          <w:color w:val="040404"/>
          <w:sz w:val="23"/>
          <w:szCs w:val="23"/>
          <w:highlight w:val="yellow"/>
        </w:rPr>
        <w:t>Finished kennel quilts are 18″ x 12″ rectangles.</w:t>
      </w:r>
    </w:p>
    <w:p w:rsidR="00C94480" w:rsidRPr="00C94480" w:rsidRDefault="00C94480" w:rsidP="00C94480">
      <w:pPr>
        <w:shd w:val="clear" w:color="auto" w:fill="FFFFFF"/>
        <w:spacing w:after="360" w:line="240" w:lineRule="auto"/>
        <w:rPr>
          <w:rFonts w:ascii="Arial" w:eastAsia="Times New Roman" w:hAnsi="Arial" w:cs="Arial"/>
          <w:color w:val="040404"/>
          <w:sz w:val="23"/>
          <w:szCs w:val="23"/>
        </w:rPr>
      </w:pPr>
      <w:r w:rsidRPr="00C94480">
        <w:rPr>
          <w:rFonts w:ascii="Arial" w:eastAsia="Times New Roman" w:hAnsi="Arial" w:cs="Arial"/>
          <w:noProof/>
          <w:color w:val="040404"/>
          <w:sz w:val="23"/>
          <w:szCs w:val="23"/>
        </w:rPr>
        <w:drawing>
          <wp:inline distT="0" distB="0" distL="0" distR="0">
            <wp:extent cx="3893820" cy="2595880"/>
            <wp:effectExtent l="0" t="0" r="0" b="0"/>
            <wp:docPr id="2" name="Picture 2" descr="Kennel Quilt Tutorial at WeAllSe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el Quilt Tutorial at WeAllSew">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93820" cy="2595880"/>
                    </a:xfrm>
                    <a:prstGeom prst="rect">
                      <a:avLst/>
                    </a:prstGeom>
                    <a:noFill/>
                    <a:ln>
                      <a:noFill/>
                    </a:ln>
                  </pic:spPr>
                </pic:pic>
              </a:graphicData>
            </a:graphic>
          </wp:inline>
        </w:drawing>
      </w:r>
    </w:p>
    <w:p w:rsidR="00C94480" w:rsidRPr="00C94480" w:rsidRDefault="00C94480" w:rsidP="00C94480">
      <w:pPr>
        <w:shd w:val="clear" w:color="auto" w:fill="FFFFFF"/>
        <w:spacing w:after="360" w:line="240" w:lineRule="auto"/>
        <w:rPr>
          <w:rFonts w:ascii="Arial" w:eastAsia="Times New Roman" w:hAnsi="Arial" w:cs="Arial"/>
          <w:color w:val="040404"/>
          <w:sz w:val="23"/>
          <w:szCs w:val="23"/>
        </w:rPr>
      </w:pPr>
      <w:r w:rsidRPr="00C94480">
        <w:rPr>
          <w:rFonts w:ascii="Arial" w:eastAsia="Times New Roman" w:hAnsi="Arial" w:cs="Arial"/>
          <w:color w:val="040404"/>
          <w:sz w:val="23"/>
          <w:szCs w:val="23"/>
        </w:rPr>
        <w:lastRenderedPageBreak/>
        <w:t>If you are an experienced quilter, you’ll be stitching up these little quilts from scraps in your stash in no time! If you’re just learning to quilt these are great first projects. I’ve also learned that kennel quilts make great learn-to-quilt project for kids. </w:t>
      </w:r>
    </w:p>
    <w:p w:rsidR="00C94480" w:rsidRPr="00C94480" w:rsidRDefault="00C94480" w:rsidP="00C94480">
      <w:pPr>
        <w:shd w:val="clear" w:color="auto" w:fill="FFFFFF"/>
        <w:spacing w:before="480" w:after="48" w:line="240" w:lineRule="auto"/>
        <w:outlineLvl w:val="1"/>
        <w:rPr>
          <w:rFonts w:ascii="Arial" w:eastAsia="Times New Roman" w:hAnsi="Arial" w:cs="Arial"/>
          <w:color w:val="040404"/>
          <w:sz w:val="36"/>
          <w:szCs w:val="36"/>
        </w:rPr>
      </w:pPr>
      <w:r w:rsidRPr="00C94480">
        <w:rPr>
          <w:rFonts w:ascii="Arial" w:eastAsia="Times New Roman" w:hAnsi="Arial" w:cs="Arial"/>
          <w:color w:val="040404"/>
          <w:sz w:val="36"/>
          <w:szCs w:val="36"/>
        </w:rPr>
        <w:t>Materials to Make a Kennel Quilt</w:t>
      </w:r>
    </w:p>
    <w:p w:rsidR="00C94480" w:rsidRPr="00C94480" w:rsidRDefault="00C94480" w:rsidP="00C94480">
      <w:pPr>
        <w:numPr>
          <w:ilvl w:val="0"/>
          <w:numId w:val="2"/>
        </w:numPr>
        <w:shd w:val="clear" w:color="auto" w:fill="FFFFFF"/>
        <w:spacing w:before="100" w:beforeAutospacing="1" w:after="100" w:afterAutospacing="1" w:line="240" w:lineRule="auto"/>
        <w:ind w:left="0"/>
        <w:rPr>
          <w:rFonts w:ascii="Arial" w:eastAsia="Times New Roman" w:hAnsi="Arial" w:cs="Arial"/>
          <w:color w:val="040404"/>
          <w:sz w:val="23"/>
          <w:szCs w:val="23"/>
        </w:rPr>
      </w:pPr>
      <w:r w:rsidRPr="00C94480">
        <w:rPr>
          <w:rFonts w:ascii="Arial" w:eastAsia="Times New Roman" w:hAnsi="Arial" w:cs="Arial"/>
          <w:color w:val="040404"/>
          <w:sz w:val="23"/>
          <w:szCs w:val="23"/>
        </w:rPr>
        <w:t xml:space="preserve">You can use various fabric scraps from your stash or fat quarters </w:t>
      </w:r>
    </w:p>
    <w:p w:rsidR="00C94480" w:rsidRPr="00C94480" w:rsidRDefault="00C94480" w:rsidP="00C94480">
      <w:pPr>
        <w:numPr>
          <w:ilvl w:val="0"/>
          <w:numId w:val="2"/>
        </w:numPr>
        <w:shd w:val="clear" w:color="auto" w:fill="FFFFFF"/>
        <w:spacing w:before="100" w:beforeAutospacing="1" w:after="100" w:afterAutospacing="1" w:line="240" w:lineRule="auto"/>
        <w:ind w:left="0"/>
        <w:rPr>
          <w:rFonts w:ascii="Arial" w:eastAsia="Times New Roman" w:hAnsi="Arial" w:cs="Arial"/>
          <w:color w:val="040404"/>
          <w:sz w:val="23"/>
          <w:szCs w:val="23"/>
        </w:rPr>
      </w:pPr>
      <w:r w:rsidRPr="00C94480">
        <w:rPr>
          <w:rFonts w:ascii="Arial" w:eastAsia="Times New Roman" w:hAnsi="Arial" w:cs="Arial"/>
          <w:color w:val="040404"/>
          <w:sz w:val="23"/>
          <w:szCs w:val="23"/>
        </w:rPr>
        <w:t>Scrap of batting to be cut to 12 1/2″ x 18 1/2″</w:t>
      </w:r>
    </w:p>
    <w:p w:rsidR="00C94480" w:rsidRPr="00C94480" w:rsidRDefault="00C94480" w:rsidP="00C94480">
      <w:pPr>
        <w:numPr>
          <w:ilvl w:val="0"/>
          <w:numId w:val="2"/>
        </w:numPr>
        <w:shd w:val="clear" w:color="auto" w:fill="FFFFFF"/>
        <w:spacing w:before="100" w:beforeAutospacing="1" w:after="100" w:afterAutospacing="1" w:line="240" w:lineRule="auto"/>
        <w:ind w:left="0"/>
        <w:rPr>
          <w:rFonts w:ascii="Arial" w:eastAsia="Times New Roman" w:hAnsi="Arial" w:cs="Arial"/>
          <w:color w:val="040404"/>
          <w:sz w:val="23"/>
          <w:szCs w:val="23"/>
        </w:rPr>
      </w:pPr>
      <w:r w:rsidRPr="00C94480">
        <w:rPr>
          <w:rFonts w:ascii="Arial" w:eastAsia="Times New Roman" w:hAnsi="Arial" w:cs="Arial"/>
          <w:color w:val="040404"/>
          <w:sz w:val="23"/>
          <w:szCs w:val="23"/>
        </w:rPr>
        <w:t>Coordinating thread</w:t>
      </w:r>
    </w:p>
    <w:p w:rsidR="00C94480" w:rsidRPr="00C94480" w:rsidRDefault="00C94480" w:rsidP="00C94480">
      <w:pPr>
        <w:numPr>
          <w:ilvl w:val="0"/>
          <w:numId w:val="2"/>
        </w:numPr>
        <w:shd w:val="clear" w:color="auto" w:fill="FFFFFF"/>
        <w:spacing w:before="100" w:beforeAutospacing="1" w:after="100" w:afterAutospacing="1" w:line="240" w:lineRule="auto"/>
        <w:ind w:left="0"/>
        <w:rPr>
          <w:rFonts w:ascii="Arial" w:eastAsia="Times New Roman" w:hAnsi="Arial" w:cs="Arial"/>
          <w:color w:val="040404"/>
          <w:sz w:val="23"/>
          <w:szCs w:val="23"/>
        </w:rPr>
      </w:pPr>
      <w:r w:rsidRPr="00C94480">
        <w:rPr>
          <w:rFonts w:ascii="Arial" w:eastAsia="Times New Roman" w:hAnsi="Arial" w:cs="Arial"/>
          <w:color w:val="040404"/>
          <w:sz w:val="23"/>
          <w:szCs w:val="23"/>
        </w:rPr>
        <w:t xml:space="preserve">Sewing machine </w:t>
      </w:r>
    </w:p>
    <w:p w:rsidR="00C94480" w:rsidRPr="00C94480" w:rsidRDefault="001653C8" w:rsidP="00C94480">
      <w:pPr>
        <w:numPr>
          <w:ilvl w:val="0"/>
          <w:numId w:val="2"/>
        </w:numPr>
        <w:shd w:val="clear" w:color="auto" w:fill="FFFFFF"/>
        <w:spacing w:before="100" w:beforeAutospacing="1" w:after="100" w:afterAutospacing="1" w:line="240" w:lineRule="auto"/>
        <w:ind w:left="0"/>
        <w:rPr>
          <w:rFonts w:ascii="Arial" w:eastAsia="Times New Roman" w:hAnsi="Arial" w:cs="Arial"/>
          <w:color w:val="040404"/>
          <w:sz w:val="23"/>
          <w:szCs w:val="23"/>
        </w:rPr>
      </w:pPr>
      <w:hyperlink r:id="rId13" w:tgtFrame="_blank" w:history="1">
        <w:r w:rsidR="00C94480" w:rsidRPr="00C94480">
          <w:rPr>
            <w:rFonts w:ascii="Arial" w:eastAsia="Times New Roman" w:hAnsi="Arial" w:cs="Arial"/>
            <w:color w:val="040404"/>
            <w:sz w:val="23"/>
            <w:szCs w:val="23"/>
            <w:u w:val="single"/>
          </w:rPr>
          <w:t>Patchwork foot of your choice</w:t>
        </w:r>
      </w:hyperlink>
      <w:r w:rsidR="00C94480" w:rsidRPr="00C94480">
        <w:rPr>
          <w:rFonts w:ascii="Arial" w:eastAsia="Times New Roman" w:hAnsi="Arial" w:cs="Arial"/>
          <w:color w:val="040404"/>
          <w:sz w:val="23"/>
          <w:szCs w:val="23"/>
        </w:rPr>
        <w:t> with seam guide</w:t>
      </w:r>
    </w:p>
    <w:p w:rsidR="00C94480" w:rsidRPr="00C94480" w:rsidRDefault="001653C8" w:rsidP="00C94480">
      <w:pPr>
        <w:numPr>
          <w:ilvl w:val="0"/>
          <w:numId w:val="2"/>
        </w:numPr>
        <w:shd w:val="clear" w:color="auto" w:fill="FFFFFF"/>
        <w:spacing w:before="100" w:beforeAutospacing="1" w:after="100" w:afterAutospacing="1" w:line="240" w:lineRule="auto"/>
        <w:ind w:left="0"/>
        <w:rPr>
          <w:rFonts w:ascii="Arial" w:eastAsia="Times New Roman" w:hAnsi="Arial" w:cs="Arial"/>
          <w:color w:val="040404"/>
          <w:sz w:val="23"/>
          <w:szCs w:val="23"/>
        </w:rPr>
      </w:pPr>
      <w:hyperlink r:id="rId14" w:tgtFrame="_blank" w:history="1">
        <w:r w:rsidR="00C94480" w:rsidRPr="00C94480">
          <w:rPr>
            <w:rFonts w:ascii="Arial" w:eastAsia="Times New Roman" w:hAnsi="Arial" w:cs="Arial"/>
            <w:color w:val="040404"/>
            <w:sz w:val="23"/>
            <w:szCs w:val="23"/>
            <w:u w:val="single"/>
          </w:rPr>
          <w:t>Walking foot #50</w:t>
        </w:r>
      </w:hyperlink>
      <w:r w:rsidR="00C94480" w:rsidRPr="00C94480">
        <w:rPr>
          <w:rFonts w:ascii="Arial" w:eastAsia="Times New Roman" w:hAnsi="Arial" w:cs="Arial"/>
          <w:color w:val="040404"/>
          <w:sz w:val="23"/>
          <w:szCs w:val="23"/>
        </w:rPr>
        <w:t xml:space="preserve"> or Dual Feed foot </w:t>
      </w:r>
    </w:p>
    <w:p w:rsidR="00C94480" w:rsidRPr="00C94480" w:rsidRDefault="00C94480" w:rsidP="00C94480">
      <w:pPr>
        <w:numPr>
          <w:ilvl w:val="0"/>
          <w:numId w:val="2"/>
        </w:numPr>
        <w:shd w:val="clear" w:color="auto" w:fill="FFFFFF"/>
        <w:spacing w:before="100" w:beforeAutospacing="1" w:after="100" w:afterAutospacing="1" w:line="240" w:lineRule="auto"/>
        <w:ind w:left="0"/>
        <w:rPr>
          <w:rFonts w:ascii="Arial" w:eastAsia="Times New Roman" w:hAnsi="Arial" w:cs="Arial"/>
          <w:color w:val="040404"/>
          <w:sz w:val="23"/>
          <w:szCs w:val="23"/>
        </w:rPr>
      </w:pPr>
      <w:r w:rsidRPr="00C94480">
        <w:rPr>
          <w:rFonts w:ascii="Arial" w:eastAsia="Times New Roman" w:hAnsi="Arial" w:cs="Arial"/>
          <w:color w:val="040404"/>
          <w:sz w:val="23"/>
          <w:szCs w:val="23"/>
        </w:rPr>
        <w:t>Rotary cutter, cutting mat, and quilting ruler</w:t>
      </w:r>
    </w:p>
    <w:p w:rsidR="00C94480" w:rsidRPr="00C94480" w:rsidRDefault="00C94480" w:rsidP="00C94480">
      <w:pPr>
        <w:numPr>
          <w:ilvl w:val="0"/>
          <w:numId w:val="2"/>
        </w:numPr>
        <w:shd w:val="clear" w:color="auto" w:fill="FFFFFF"/>
        <w:spacing w:before="100" w:beforeAutospacing="1" w:after="100" w:afterAutospacing="1" w:line="240" w:lineRule="auto"/>
        <w:ind w:left="0"/>
        <w:rPr>
          <w:rFonts w:ascii="Arial" w:eastAsia="Times New Roman" w:hAnsi="Arial" w:cs="Arial"/>
          <w:color w:val="040404"/>
          <w:sz w:val="23"/>
          <w:szCs w:val="23"/>
        </w:rPr>
      </w:pPr>
      <w:r w:rsidRPr="00C94480">
        <w:rPr>
          <w:rFonts w:ascii="Arial" w:eastAsia="Times New Roman" w:hAnsi="Arial" w:cs="Arial"/>
          <w:color w:val="040404"/>
          <w:sz w:val="23"/>
          <w:szCs w:val="23"/>
        </w:rPr>
        <w:t>Iron and pressing surface</w:t>
      </w:r>
    </w:p>
    <w:p w:rsidR="00C94480" w:rsidRPr="00C94480" w:rsidRDefault="00C94480" w:rsidP="00C94480">
      <w:pPr>
        <w:shd w:val="clear" w:color="auto" w:fill="FFFFFF"/>
        <w:spacing w:before="480" w:after="48" w:line="240" w:lineRule="auto"/>
        <w:outlineLvl w:val="2"/>
        <w:rPr>
          <w:rFonts w:ascii="Arial" w:eastAsia="Times New Roman" w:hAnsi="Arial" w:cs="Arial"/>
          <w:color w:val="040404"/>
          <w:sz w:val="27"/>
          <w:szCs w:val="27"/>
        </w:rPr>
      </w:pPr>
      <w:r w:rsidRPr="00C94480">
        <w:rPr>
          <w:rFonts w:ascii="Arial" w:eastAsia="Times New Roman" w:hAnsi="Arial" w:cs="Arial"/>
          <w:color w:val="040404"/>
          <w:sz w:val="27"/>
          <w:szCs w:val="27"/>
        </w:rPr>
        <w:t>Cutting the Kennel Quilt Pattern Pieces</w:t>
      </w:r>
    </w:p>
    <w:p w:rsidR="00C94480" w:rsidRPr="00C94480" w:rsidRDefault="00C94480" w:rsidP="00C94480">
      <w:pPr>
        <w:shd w:val="clear" w:color="auto" w:fill="FFFFFF"/>
        <w:spacing w:after="360" w:line="240" w:lineRule="auto"/>
        <w:rPr>
          <w:rFonts w:ascii="Arial" w:eastAsia="Times New Roman" w:hAnsi="Arial" w:cs="Arial"/>
          <w:color w:val="040404"/>
          <w:sz w:val="23"/>
          <w:szCs w:val="23"/>
        </w:rPr>
      </w:pPr>
      <w:r w:rsidRPr="00C94480">
        <w:rPr>
          <w:rFonts w:ascii="Arial" w:eastAsia="Times New Roman" w:hAnsi="Arial" w:cs="Arial"/>
          <w:color w:val="040404"/>
          <w:sz w:val="23"/>
          <w:szCs w:val="23"/>
        </w:rPr>
        <w:t>First, decide what your kennel quilt top will look like. You can cut one front and one back from fat quarters, piece the top improvisation style, or create your own patchwork pattern. To complete your kennel quilt you will need the following pieces:</w:t>
      </w:r>
    </w:p>
    <w:p w:rsidR="00C94480" w:rsidRPr="00C94480" w:rsidRDefault="00C94480" w:rsidP="00C94480">
      <w:pPr>
        <w:numPr>
          <w:ilvl w:val="0"/>
          <w:numId w:val="3"/>
        </w:numPr>
        <w:shd w:val="clear" w:color="auto" w:fill="FFFFFF"/>
        <w:spacing w:before="100" w:beforeAutospacing="1" w:after="100" w:afterAutospacing="1" w:line="240" w:lineRule="auto"/>
        <w:ind w:left="0"/>
        <w:rPr>
          <w:rFonts w:ascii="Arial" w:eastAsia="Times New Roman" w:hAnsi="Arial" w:cs="Arial"/>
          <w:color w:val="040404"/>
          <w:sz w:val="23"/>
          <w:szCs w:val="23"/>
        </w:rPr>
      </w:pPr>
      <w:r w:rsidRPr="00C94480">
        <w:rPr>
          <w:rFonts w:ascii="Arial" w:eastAsia="Times New Roman" w:hAnsi="Arial" w:cs="Arial"/>
          <w:color w:val="040404"/>
          <w:sz w:val="23"/>
          <w:szCs w:val="23"/>
        </w:rPr>
        <w:t>Finished quilt top measuring 12 1/2″ x 18 1/2″ (can be one piece of fabric or you can create any patchwork pattern you like)</w:t>
      </w:r>
    </w:p>
    <w:p w:rsidR="00C94480" w:rsidRPr="00C94480" w:rsidRDefault="00C94480" w:rsidP="00C94480">
      <w:pPr>
        <w:numPr>
          <w:ilvl w:val="0"/>
          <w:numId w:val="3"/>
        </w:numPr>
        <w:shd w:val="clear" w:color="auto" w:fill="FFFFFF"/>
        <w:spacing w:before="100" w:beforeAutospacing="1" w:after="100" w:afterAutospacing="1" w:line="240" w:lineRule="auto"/>
        <w:ind w:left="0"/>
        <w:rPr>
          <w:rFonts w:ascii="Arial" w:eastAsia="Times New Roman" w:hAnsi="Arial" w:cs="Arial"/>
          <w:color w:val="040404"/>
          <w:sz w:val="23"/>
          <w:szCs w:val="23"/>
        </w:rPr>
      </w:pPr>
      <w:r w:rsidRPr="00C94480">
        <w:rPr>
          <w:rFonts w:ascii="Arial" w:eastAsia="Times New Roman" w:hAnsi="Arial" w:cs="Arial"/>
          <w:color w:val="040404"/>
          <w:sz w:val="23"/>
          <w:szCs w:val="23"/>
        </w:rPr>
        <w:t>Backing cut to 12 1/2″ x 18 1/2″</w:t>
      </w:r>
    </w:p>
    <w:p w:rsidR="00C94480" w:rsidRPr="00C94480" w:rsidRDefault="00C94480" w:rsidP="00C94480">
      <w:pPr>
        <w:numPr>
          <w:ilvl w:val="0"/>
          <w:numId w:val="3"/>
        </w:numPr>
        <w:shd w:val="clear" w:color="auto" w:fill="FFFFFF"/>
        <w:spacing w:before="100" w:beforeAutospacing="1" w:after="100" w:afterAutospacing="1" w:line="240" w:lineRule="auto"/>
        <w:ind w:left="0"/>
        <w:rPr>
          <w:rFonts w:ascii="Arial" w:eastAsia="Times New Roman" w:hAnsi="Arial" w:cs="Arial"/>
          <w:color w:val="040404"/>
          <w:sz w:val="23"/>
          <w:szCs w:val="23"/>
        </w:rPr>
      </w:pPr>
      <w:r w:rsidRPr="00C94480">
        <w:rPr>
          <w:rFonts w:ascii="Arial" w:eastAsia="Times New Roman" w:hAnsi="Arial" w:cs="Arial"/>
          <w:color w:val="040404"/>
          <w:sz w:val="23"/>
          <w:szCs w:val="23"/>
        </w:rPr>
        <w:t>Batting cut to 12 1/2″ x 18 1/2″</w:t>
      </w:r>
    </w:p>
    <w:p w:rsidR="00C94480" w:rsidRPr="00C94480" w:rsidRDefault="00C94480" w:rsidP="00C94480">
      <w:pPr>
        <w:shd w:val="clear" w:color="auto" w:fill="FFFFFF"/>
        <w:spacing w:after="360" w:line="240" w:lineRule="auto"/>
        <w:rPr>
          <w:rFonts w:ascii="Arial" w:eastAsia="Times New Roman" w:hAnsi="Arial" w:cs="Arial"/>
          <w:color w:val="040404"/>
          <w:sz w:val="23"/>
          <w:szCs w:val="23"/>
        </w:rPr>
      </w:pPr>
      <w:r>
        <w:rPr>
          <w:rFonts w:ascii="Arial" w:eastAsia="Times New Roman" w:hAnsi="Arial" w:cs="Arial"/>
          <w:color w:val="040404"/>
          <w:sz w:val="23"/>
          <w:szCs w:val="23"/>
        </w:rPr>
        <w:t>W</w:t>
      </w:r>
      <w:r w:rsidRPr="00C94480">
        <w:rPr>
          <w:rFonts w:ascii="Arial" w:eastAsia="Times New Roman" w:hAnsi="Arial" w:cs="Arial"/>
          <w:color w:val="040404"/>
          <w:sz w:val="23"/>
          <w:szCs w:val="23"/>
        </w:rPr>
        <w:t>e use the no-binding method to finish the edges known as the “envelope” method. All layers are sewn together and flipped inside-out. To create an envelope finish, layer your quilt pieces on your work table as follows. First layer the batting, then the backing </w:t>
      </w:r>
      <w:r w:rsidRPr="00C94480">
        <w:rPr>
          <w:rFonts w:ascii="Arial" w:eastAsia="Times New Roman" w:hAnsi="Arial" w:cs="Arial"/>
          <w:i/>
          <w:iCs/>
          <w:color w:val="040404"/>
          <w:sz w:val="23"/>
          <w:szCs w:val="23"/>
        </w:rPr>
        <w:t>right side up</w:t>
      </w:r>
      <w:r w:rsidRPr="00C94480">
        <w:rPr>
          <w:rFonts w:ascii="Arial" w:eastAsia="Times New Roman" w:hAnsi="Arial" w:cs="Arial"/>
          <w:color w:val="040404"/>
          <w:sz w:val="23"/>
          <w:szCs w:val="23"/>
        </w:rPr>
        <w:t>, then the top </w:t>
      </w:r>
      <w:r w:rsidRPr="00C94480">
        <w:rPr>
          <w:rFonts w:ascii="Arial" w:eastAsia="Times New Roman" w:hAnsi="Arial" w:cs="Arial"/>
          <w:i/>
          <w:iCs/>
          <w:color w:val="040404"/>
          <w:sz w:val="23"/>
          <w:szCs w:val="23"/>
        </w:rPr>
        <w:t>right side down</w:t>
      </w:r>
      <w:r w:rsidRPr="00C94480">
        <w:rPr>
          <w:rFonts w:ascii="Arial" w:eastAsia="Times New Roman" w:hAnsi="Arial" w:cs="Arial"/>
          <w:color w:val="040404"/>
          <w:sz w:val="23"/>
          <w:szCs w:val="23"/>
        </w:rPr>
        <w:t>.</w:t>
      </w:r>
    </w:p>
    <w:p w:rsidR="00C94480" w:rsidRPr="00C94480" w:rsidRDefault="00C94480" w:rsidP="00C94480">
      <w:pPr>
        <w:shd w:val="clear" w:color="auto" w:fill="FFFFFF"/>
        <w:spacing w:after="360" w:line="240" w:lineRule="auto"/>
        <w:rPr>
          <w:rFonts w:ascii="Arial" w:eastAsia="Times New Roman" w:hAnsi="Arial" w:cs="Arial"/>
          <w:color w:val="040404"/>
          <w:sz w:val="23"/>
          <w:szCs w:val="23"/>
        </w:rPr>
      </w:pPr>
      <w:r w:rsidRPr="00C94480">
        <w:rPr>
          <w:rFonts w:ascii="Arial" w:eastAsia="Times New Roman" w:hAnsi="Arial" w:cs="Arial"/>
          <w:color w:val="040404"/>
          <w:sz w:val="23"/>
          <w:szCs w:val="23"/>
        </w:rPr>
        <w:t xml:space="preserve">Pin through all layers. </w:t>
      </w:r>
      <w:proofErr w:type="gramStart"/>
      <w:r w:rsidRPr="00C94480">
        <w:rPr>
          <w:rFonts w:ascii="Arial" w:eastAsia="Times New Roman" w:hAnsi="Arial" w:cs="Arial"/>
          <w:color w:val="040404"/>
          <w:sz w:val="23"/>
          <w:szCs w:val="23"/>
        </w:rPr>
        <w:t>Leave an opening about 3″ – 4″ along one edge of the quilt (doesn’t matter which edge, your choice!) to turn the quilt inside-out.</w:t>
      </w:r>
      <w:proofErr w:type="gramEnd"/>
      <w:r w:rsidRPr="00C94480">
        <w:rPr>
          <w:rFonts w:ascii="Arial" w:eastAsia="Times New Roman" w:hAnsi="Arial" w:cs="Arial"/>
          <w:color w:val="040404"/>
          <w:sz w:val="23"/>
          <w:szCs w:val="23"/>
        </w:rPr>
        <w:t xml:space="preserve"> I mark the opening with horizontal pins as a reminder of where to start and stop sewing by the opening.</w:t>
      </w:r>
    </w:p>
    <w:p w:rsidR="00C94480" w:rsidRPr="00C94480" w:rsidRDefault="00C94480" w:rsidP="00C94480">
      <w:pPr>
        <w:shd w:val="clear" w:color="auto" w:fill="FFFFFF"/>
        <w:spacing w:after="360" w:line="240" w:lineRule="auto"/>
        <w:rPr>
          <w:rFonts w:ascii="Arial" w:eastAsia="Times New Roman" w:hAnsi="Arial" w:cs="Arial"/>
          <w:color w:val="040404"/>
          <w:sz w:val="23"/>
          <w:szCs w:val="23"/>
        </w:rPr>
      </w:pPr>
      <w:r w:rsidRPr="00C94480">
        <w:rPr>
          <w:rFonts w:ascii="Arial" w:eastAsia="Times New Roman" w:hAnsi="Arial" w:cs="Arial"/>
          <w:color w:val="040404"/>
          <w:sz w:val="23"/>
          <w:szCs w:val="23"/>
        </w:rPr>
        <w:t xml:space="preserve">We use the same settings as sewing the patchwork with sewing speed dialed down and using the </w:t>
      </w:r>
      <w:r w:rsidR="00BE5663">
        <w:rPr>
          <w:rFonts w:ascii="Arial" w:eastAsia="Times New Roman" w:hAnsi="Arial" w:cs="Arial"/>
          <w:color w:val="040404"/>
          <w:sz w:val="23"/>
          <w:szCs w:val="23"/>
        </w:rPr>
        <w:t>patchwork foot</w:t>
      </w:r>
      <w:r w:rsidRPr="00C94480">
        <w:rPr>
          <w:rFonts w:ascii="Arial" w:eastAsia="Times New Roman" w:hAnsi="Arial" w:cs="Arial"/>
          <w:color w:val="040404"/>
          <w:sz w:val="23"/>
          <w:szCs w:val="23"/>
        </w:rPr>
        <w:t xml:space="preserve"> with seam guide to create a perfect quarter-inch seam.</w:t>
      </w:r>
    </w:p>
    <w:p w:rsidR="00C94480" w:rsidRPr="00C94480" w:rsidRDefault="00C94480" w:rsidP="00C94480">
      <w:pPr>
        <w:shd w:val="clear" w:color="auto" w:fill="FFFFFF"/>
        <w:spacing w:after="360" w:line="240" w:lineRule="auto"/>
        <w:rPr>
          <w:rFonts w:ascii="Arial" w:eastAsia="Times New Roman" w:hAnsi="Arial" w:cs="Arial"/>
          <w:color w:val="040404"/>
          <w:sz w:val="23"/>
          <w:szCs w:val="23"/>
        </w:rPr>
      </w:pPr>
      <w:r w:rsidRPr="00C94480">
        <w:rPr>
          <w:rFonts w:ascii="Arial" w:eastAsia="Times New Roman" w:hAnsi="Arial" w:cs="Arial"/>
          <w:color w:val="040404"/>
          <w:sz w:val="23"/>
          <w:szCs w:val="23"/>
        </w:rPr>
        <w:t>After stitching around all edges, clip the corners close to the stitching to help make the corners turn out nicely.</w:t>
      </w:r>
    </w:p>
    <w:p w:rsidR="00C94480" w:rsidRPr="00C94480" w:rsidRDefault="00C94480" w:rsidP="00C94480">
      <w:pPr>
        <w:shd w:val="clear" w:color="auto" w:fill="FFFFFF"/>
        <w:spacing w:after="360" w:line="240" w:lineRule="auto"/>
        <w:rPr>
          <w:rFonts w:ascii="Arial" w:eastAsia="Times New Roman" w:hAnsi="Arial" w:cs="Arial"/>
          <w:color w:val="040404"/>
          <w:sz w:val="23"/>
          <w:szCs w:val="23"/>
        </w:rPr>
      </w:pPr>
      <w:r w:rsidRPr="00C94480">
        <w:rPr>
          <w:rFonts w:ascii="Arial" w:eastAsia="Times New Roman" w:hAnsi="Arial" w:cs="Arial"/>
          <w:color w:val="040404"/>
          <w:sz w:val="23"/>
          <w:szCs w:val="23"/>
        </w:rPr>
        <w:t>Use the opening to turn the quilt inside-out. Use a pencil eraser, blunt end of a chopstick, or point turner to gently push the corners out. Turn the fabric at the openings in 1/4″ and press in place. Press around the edges of the quilt to make them nice and flat.</w:t>
      </w:r>
    </w:p>
    <w:p w:rsidR="00C94480" w:rsidRPr="00C94480" w:rsidRDefault="00C94480" w:rsidP="00C94480">
      <w:pPr>
        <w:shd w:val="clear" w:color="auto" w:fill="FFFFFF"/>
        <w:spacing w:after="360" w:line="240" w:lineRule="auto"/>
        <w:rPr>
          <w:rFonts w:ascii="Arial" w:eastAsia="Times New Roman" w:hAnsi="Arial" w:cs="Arial"/>
          <w:color w:val="040404"/>
          <w:sz w:val="23"/>
          <w:szCs w:val="23"/>
        </w:rPr>
      </w:pPr>
      <w:r w:rsidRPr="00C94480">
        <w:rPr>
          <w:rFonts w:ascii="Arial" w:eastAsia="Times New Roman" w:hAnsi="Arial" w:cs="Arial"/>
          <w:color w:val="040404"/>
          <w:sz w:val="23"/>
          <w:szCs w:val="23"/>
        </w:rPr>
        <w:lastRenderedPageBreak/>
        <w:t>Top stitch all around the outside of the quilt with a scant quarter-inch seam, making sure to sew the opening closed.</w:t>
      </w:r>
    </w:p>
    <w:p w:rsidR="00C94480" w:rsidRPr="00C94480" w:rsidRDefault="00C94480" w:rsidP="00C94480">
      <w:pPr>
        <w:shd w:val="clear" w:color="auto" w:fill="FFFFFF"/>
        <w:spacing w:after="360" w:line="240" w:lineRule="auto"/>
        <w:rPr>
          <w:rFonts w:ascii="Arial" w:eastAsia="Times New Roman" w:hAnsi="Arial" w:cs="Arial"/>
          <w:color w:val="040404"/>
          <w:sz w:val="23"/>
          <w:szCs w:val="23"/>
        </w:rPr>
      </w:pPr>
      <w:r w:rsidRPr="00C94480">
        <w:rPr>
          <w:rFonts w:ascii="Arial" w:eastAsia="Times New Roman" w:hAnsi="Arial" w:cs="Arial"/>
          <w:color w:val="040404"/>
          <w:sz w:val="23"/>
          <w:szCs w:val="23"/>
        </w:rPr>
        <w:t xml:space="preserve">Set up the sewing machine for quilting. </w:t>
      </w:r>
    </w:p>
    <w:p w:rsidR="00C94480" w:rsidRPr="00C94480" w:rsidRDefault="00C94480" w:rsidP="00C94480">
      <w:pPr>
        <w:shd w:val="clear" w:color="auto" w:fill="FFFFFF"/>
        <w:spacing w:after="360" w:line="240" w:lineRule="auto"/>
        <w:rPr>
          <w:rFonts w:ascii="Arial" w:eastAsia="Times New Roman" w:hAnsi="Arial" w:cs="Arial"/>
          <w:color w:val="040404"/>
          <w:sz w:val="23"/>
          <w:szCs w:val="23"/>
        </w:rPr>
      </w:pPr>
      <w:r w:rsidRPr="00C94480">
        <w:rPr>
          <w:rFonts w:ascii="Arial" w:eastAsia="Times New Roman" w:hAnsi="Arial" w:cs="Arial"/>
          <w:noProof/>
          <w:color w:val="040404"/>
          <w:sz w:val="23"/>
          <w:szCs w:val="23"/>
        </w:rPr>
        <w:drawing>
          <wp:inline distT="0" distB="0" distL="0" distR="0">
            <wp:extent cx="4091940" cy="2727960"/>
            <wp:effectExtent l="0" t="0" r="3810" b="0"/>
            <wp:docPr id="15" name="Picture 15" descr="Kennel Quilt Tutorial at WeAllSew">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ennel Quilt Tutorial at WeAllSew">
                      <a:hlinkClick r:id="rId15"/>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1940" cy="2727960"/>
                    </a:xfrm>
                    <a:prstGeom prst="rect">
                      <a:avLst/>
                    </a:prstGeom>
                    <a:noFill/>
                    <a:ln>
                      <a:noFill/>
                    </a:ln>
                  </pic:spPr>
                </pic:pic>
              </a:graphicData>
            </a:graphic>
          </wp:inline>
        </w:drawing>
      </w:r>
    </w:p>
    <w:p w:rsidR="00C94480" w:rsidRPr="00C94480" w:rsidRDefault="00C94480" w:rsidP="00C94480">
      <w:pPr>
        <w:shd w:val="clear" w:color="auto" w:fill="FFFFFF"/>
        <w:spacing w:after="360" w:line="240" w:lineRule="auto"/>
        <w:rPr>
          <w:rFonts w:ascii="Arial" w:eastAsia="Times New Roman" w:hAnsi="Arial" w:cs="Arial"/>
          <w:color w:val="040404"/>
          <w:sz w:val="23"/>
          <w:szCs w:val="23"/>
        </w:rPr>
      </w:pPr>
      <w:r w:rsidRPr="00C94480">
        <w:rPr>
          <w:rFonts w:ascii="Arial" w:eastAsia="Times New Roman" w:hAnsi="Arial" w:cs="Arial"/>
          <w:color w:val="040404"/>
          <w:sz w:val="23"/>
          <w:szCs w:val="23"/>
        </w:rPr>
        <w:t>You can get in touch with local animal shelters in your area to ask if they accept donations of kennel quilts, or visit the official </w:t>
      </w:r>
      <w:hyperlink r:id="rId17" w:anchor="Information" w:tgtFrame="_blank" w:history="1">
        <w:r w:rsidRPr="00C94480">
          <w:rPr>
            <w:rFonts w:ascii="Arial" w:eastAsia="Times New Roman" w:hAnsi="Arial" w:cs="Arial"/>
            <w:color w:val="040404"/>
            <w:sz w:val="23"/>
            <w:szCs w:val="23"/>
            <w:u w:val="single"/>
          </w:rPr>
          <w:t xml:space="preserve">TQPM Kennel Quilts for </w:t>
        </w:r>
        <w:proofErr w:type="gramStart"/>
        <w:r w:rsidRPr="00C94480">
          <w:rPr>
            <w:rFonts w:ascii="Arial" w:eastAsia="Times New Roman" w:hAnsi="Arial" w:cs="Arial"/>
            <w:color w:val="040404"/>
            <w:sz w:val="23"/>
            <w:szCs w:val="23"/>
            <w:u w:val="single"/>
          </w:rPr>
          <w:t>The</w:t>
        </w:r>
        <w:proofErr w:type="gramEnd"/>
        <w:r w:rsidRPr="00C94480">
          <w:rPr>
            <w:rFonts w:ascii="Arial" w:eastAsia="Times New Roman" w:hAnsi="Arial" w:cs="Arial"/>
            <w:color w:val="040404"/>
            <w:sz w:val="23"/>
            <w:szCs w:val="23"/>
            <w:u w:val="single"/>
          </w:rPr>
          <w:t xml:space="preserve"> Quilt Pattern Magazine website here</w:t>
        </w:r>
      </w:hyperlink>
      <w:r w:rsidRPr="00C94480">
        <w:rPr>
          <w:rFonts w:ascii="Arial" w:eastAsia="Times New Roman" w:hAnsi="Arial" w:cs="Arial"/>
          <w:color w:val="040404"/>
          <w:sz w:val="23"/>
          <w:szCs w:val="23"/>
        </w:rPr>
        <w:t>.</w:t>
      </w:r>
    </w:p>
    <w:p w:rsidR="00C94480" w:rsidRPr="00C94480" w:rsidRDefault="00C94480" w:rsidP="00C94480">
      <w:pPr>
        <w:shd w:val="clear" w:color="auto" w:fill="FFFFFF"/>
        <w:spacing w:after="360" w:line="240" w:lineRule="auto"/>
        <w:rPr>
          <w:rFonts w:ascii="Arial" w:eastAsia="Times New Roman" w:hAnsi="Arial" w:cs="Arial"/>
          <w:color w:val="040404"/>
          <w:sz w:val="23"/>
          <w:szCs w:val="23"/>
        </w:rPr>
      </w:pPr>
      <w:r w:rsidRPr="00C94480">
        <w:rPr>
          <w:rFonts w:ascii="Arial" w:eastAsia="Times New Roman" w:hAnsi="Arial" w:cs="Arial"/>
          <w:noProof/>
          <w:color w:val="040404"/>
          <w:sz w:val="23"/>
          <w:szCs w:val="23"/>
        </w:rPr>
        <w:drawing>
          <wp:inline distT="0" distB="0" distL="0" distR="0">
            <wp:extent cx="4251960" cy="2834640"/>
            <wp:effectExtent l="0" t="0" r="0" b="3810"/>
            <wp:docPr id="16" name="Picture 16" descr="Kennel Quilt Tutorial at WeAllSew">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ennel Quilt Tutorial at WeAllSew">
                      <a:hlinkClick r:id="rId18"/>
                    </pic:cNvPr>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51960" cy="2834640"/>
                    </a:xfrm>
                    <a:prstGeom prst="rect">
                      <a:avLst/>
                    </a:prstGeom>
                    <a:noFill/>
                    <a:ln>
                      <a:noFill/>
                    </a:ln>
                  </pic:spPr>
                </pic:pic>
              </a:graphicData>
            </a:graphic>
          </wp:inline>
        </w:drawing>
      </w:r>
    </w:p>
    <w:p w:rsidR="00C94480" w:rsidRPr="00C94480" w:rsidRDefault="00C94480" w:rsidP="00C94480">
      <w:pPr>
        <w:shd w:val="clear" w:color="auto" w:fill="FFFFFF"/>
        <w:spacing w:after="0" w:line="240" w:lineRule="auto"/>
        <w:rPr>
          <w:rFonts w:ascii="Arial" w:eastAsia="Times New Roman" w:hAnsi="Arial" w:cs="Arial"/>
          <w:color w:val="040404"/>
          <w:sz w:val="23"/>
          <w:szCs w:val="23"/>
        </w:rPr>
      </w:pPr>
      <w:r w:rsidRPr="00C94480">
        <w:rPr>
          <w:rFonts w:ascii="Arial" w:eastAsia="Times New Roman" w:hAnsi="Arial" w:cs="Arial"/>
          <w:b/>
          <w:bCs/>
          <w:color w:val="040404"/>
          <w:sz w:val="23"/>
          <w:szCs w:val="23"/>
        </w:rPr>
        <w:t>Difficulty level:</w:t>
      </w:r>
      <w:r w:rsidRPr="00C94480">
        <w:rPr>
          <w:rFonts w:ascii="Arial" w:eastAsia="Times New Roman" w:hAnsi="Arial" w:cs="Arial"/>
          <w:color w:val="040404"/>
          <w:sz w:val="23"/>
          <w:szCs w:val="23"/>
        </w:rPr>
        <w:t> Beginner</w:t>
      </w:r>
    </w:p>
    <w:p w:rsidR="00C94480" w:rsidRPr="00C94480" w:rsidRDefault="00C94480" w:rsidP="00C94480">
      <w:pPr>
        <w:shd w:val="clear" w:color="auto" w:fill="FFFFFF"/>
        <w:spacing w:after="0" w:line="240" w:lineRule="auto"/>
        <w:rPr>
          <w:rFonts w:ascii="Arial" w:eastAsia="Times New Roman" w:hAnsi="Arial" w:cs="Arial"/>
          <w:color w:val="040404"/>
          <w:sz w:val="23"/>
          <w:szCs w:val="23"/>
        </w:rPr>
      </w:pPr>
      <w:r w:rsidRPr="00C94480">
        <w:rPr>
          <w:rFonts w:ascii="Arial" w:eastAsia="Times New Roman" w:hAnsi="Arial" w:cs="Arial"/>
          <w:b/>
          <w:bCs/>
          <w:color w:val="040404"/>
          <w:sz w:val="23"/>
          <w:szCs w:val="23"/>
        </w:rPr>
        <w:t>Time to Complete:</w:t>
      </w:r>
      <w:r w:rsidRPr="00C94480">
        <w:rPr>
          <w:rFonts w:ascii="Arial" w:eastAsia="Times New Roman" w:hAnsi="Arial" w:cs="Arial"/>
          <w:color w:val="040404"/>
          <w:sz w:val="23"/>
          <w:szCs w:val="23"/>
        </w:rPr>
        <w:t> Evening</w:t>
      </w:r>
    </w:p>
    <w:p w:rsidR="00C94480" w:rsidRDefault="00C94480" w:rsidP="00C94480">
      <w:pPr>
        <w:shd w:val="clear" w:color="auto" w:fill="FFFFFF"/>
        <w:spacing w:after="0" w:line="240" w:lineRule="auto"/>
        <w:rPr>
          <w:rFonts w:ascii="Arial" w:eastAsia="Times New Roman" w:hAnsi="Arial" w:cs="Arial"/>
          <w:color w:val="040404"/>
          <w:sz w:val="23"/>
          <w:szCs w:val="23"/>
        </w:rPr>
      </w:pPr>
      <w:r w:rsidRPr="00C94480">
        <w:rPr>
          <w:rFonts w:ascii="Arial" w:eastAsia="Times New Roman" w:hAnsi="Arial" w:cs="Arial"/>
          <w:b/>
          <w:bCs/>
          <w:color w:val="040404"/>
          <w:sz w:val="23"/>
          <w:szCs w:val="23"/>
        </w:rPr>
        <w:t>Used Material:</w:t>
      </w:r>
      <w:r w:rsidRPr="00C94480">
        <w:rPr>
          <w:rFonts w:ascii="Arial" w:eastAsia="Times New Roman" w:hAnsi="Arial" w:cs="Arial"/>
          <w:color w:val="040404"/>
          <w:sz w:val="23"/>
          <w:szCs w:val="23"/>
        </w:rPr>
        <w:t> 2 or more fat quarters, coordinating thread, quilt batting</w:t>
      </w:r>
    </w:p>
    <w:p w:rsidR="0089144F" w:rsidRDefault="0089144F" w:rsidP="0089144F">
      <w:pPr>
        <w:pStyle w:val="textmainnormal"/>
        <w:rPr>
          <w:rFonts w:ascii="Arial" w:hAnsi="Arial" w:cs="Arial"/>
          <w:color w:val="000000"/>
        </w:rPr>
      </w:pPr>
      <w:r>
        <w:rPr>
          <w:rStyle w:val="textmainnormal1"/>
          <w:rFonts w:ascii="Arial" w:hAnsi="Arial" w:cs="Arial"/>
          <w:b/>
          <w:bCs/>
          <w:color w:val="000000"/>
          <w:sz w:val="27"/>
          <w:szCs w:val="27"/>
        </w:rPr>
        <w:lastRenderedPageBreak/>
        <w:t>Guidelines for Small Kennel Quilts:</w:t>
      </w:r>
    </w:p>
    <w:p w:rsidR="0089144F" w:rsidRDefault="0089144F" w:rsidP="0089144F">
      <w:pPr>
        <w:pStyle w:val="NormalWeb"/>
        <w:numPr>
          <w:ilvl w:val="0"/>
          <w:numId w:val="5"/>
        </w:numPr>
        <w:rPr>
          <w:rFonts w:ascii="Arial" w:hAnsi="Arial" w:cs="Arial"/>
          <w:color w:val="000000"/>
        </w:rPr>
      </w:pPr>
      <w:r>
        <w:rPr>
          <w:rFonts w:ascii="Arial" w:hAnsi="Arial" w:cs="Arial"/>
          <w:color w:val="000000"/>
        </w:rPr>
        <w:t>Materials used should be 100% cotton (biodegradable) (Do not use flannel for it sheds too much).</w:t>
      </w:r>
    </w:p>
    <w:p w:rsidR="0089144F" w:rsidRDefault="0089144F" w:rsidP="0089144F">
      <w:pPr>
        <w:pStyle w:val="NormalWeb"/>
        <w:numPr>
          <w:ilvl w:val="0"/>
          <w:numId w:val="5"/>
        </w:numPr>
        <w:rPr>
          <w:rFonts w:ascii="Arial" w:hAnsi="Arial" w:cs="Arial"/>
          <w:color w:val="000000"/>
        </w:rPr>
      </w:pPr>
      <w:r>
        <w:rPr>
          <w:rFonts w:ascii="Arial" w:hAnsi="Arial" w:cs="Arial"/>
          <w:color w:val="000000"/>
        </w:rPr>
        <w:t>Pre-wash fabrics (pets can have allergies just like humans).</w:t>
      </w:r>
    </w:p>
    <w:p w:rsidR="0089144F" w:rsidRDefault="0089144F" w:rsidP="0089144F">
      <w:pPr>
        <w:pStyle w:val="NormalWeb"/>
        <w:numPr>
          <w:ilvl w:val="0"/>
          <w:numId w:val="5"/>
        </w:numPr>
        <w:rPr>
          <w:rFonts w:ascii="Arial" w:hAnsi="Arial" w:cs="Arial"/>
          <w:color w:val="000000"/>
        </w:rPr>
      </w:pPr>
      <w:r>
        <w:rPr>
          <w:rFonts w:ascii="Arial" w:hAnsi="Arial" w:cs="Arial"/>
          <w:color w:val="000000"/>
        </w:rPr>
        <w:t>Finished size should be 12" x 18". This fits the most commonly used small kennel used at shelters.</w:t>
      </w:r>
    </w:p>
    <w:p w:rsidR="0089144F" w:rsidRDefault="0089144F" w:rsidP="0089144F">
      <w:pPr>
        <w:pStyle w:val="NormalWeb"/>
        <w:numPr>
          <w:ilvl w:val="0"/>
          <w:numId w:val="5"/>
        </w:numPr>
        <w:rPr>
          <w:rFonts w:ascii="Arial" w:hAnsi="Arial" w:cs="Arial"/>
          <w:color w:val="000000"/>
        </w:rPr>
      </w:pPr>
      <w:r>
        <w:rPr>
          <w:rFonts w:ascii="Arial" w:hAnsi="Arial" w:cs="Arial"/>
          <w:color w:val="000000"/>
        </w:rPr>
        <w:t xml:space="preserve">When piecing, use a small stitch length </w:t>
      </w:r>
      <w:proofErr w:type="gramStart"/>
      <w:r>
        <w:rPr>
          <w:rFonts w:ascii="Arial" w:hAnsi="Arial" w:cs="Arial"/>
          <w:color w:val="000000"/>
        </w:rPr>
        <w:t>(e.g. 14 stitches/inch)</w:t>
      </w:r>
      <w:proofErr w:type="gramEnd"/>
      <w:r>
        <w:rPr>
          <w:rFonts w:ascii="Arial" w:hAnsi="Arial" w:cs="Arial"/>
          <w:color w:val="000000"/>
        </w:rPr>
        <w:t>.</w:t>
      </w:r>
    </w:p>
    <w:p w:rsidR="0089144F" w:rsidRDefault="0089144F" w:rsidP="0089144F">
      <w:pPr>
        <w:pStyle w:val="NormalWeb"/>
        <w:numPr>
          <w:ilvl w:val="0"/>
          <w:numId w:val="5"/>
        </w:numPr>
        <w:rPr>
          <w:rFonts w:ascii="Arial" w:hAnsi="Arial" w:cs="Arial"/>
          <w:color w:val="000000"/>
        </w:rPr>
      </w:pPr>
      <w:r>
        <w:rPr>
          <w:rFonts w:ascii="Arial" w:hAnsi="Arial" w:cs="Arial"/>
          <w:color w:val="000000"/>
        </w:rPr>
        <w:t xml:space="preserve">Do not use binding as it can be hazardous to pets if it becomes loose. </w:t>
      </w:r>
      <w:proofErr w:type="gramStart"/>
      <w:r>
        <w:rPr>
          <w:rFonts w:ascii="Arial" w:hAnsi="Arial" w:cs="Arial"/>
          <w:color w:val="000000"/>
        </w:rPr>
        <w:t>Layer,</w:t>
      </w:r>
      <w:proofErr w:type="gramEnd"/>
      <w:r>
        <w:rPr>
          <w:rFonts w:ascii="Arial" w:hAnsi="Arial" w:cs="Arial"/>
          <w:color w:val="000000"/>
        </w:rPr>
        <w:t xml:space="preserve"> sew around the edge using a small stitch length, and turn quilts pillow-cover style. Whipstitch the opening with small, tight stitches.</w:t>
      </w:r>
    </w:p>
    <w:p w:rsidR="0089144F" w:rsidRDefault="0089144F" w:rsidP="0089144F">
      <w:pPr>
        <w:pStyle w:val="NormalWeb"/>
        <w:numPr>
          <w:ilvl w:val="0"/>
          <w:numId w:val="5"/>
        </w:numPr>
        <w:rPr>
          <w:rFonts w:ascii="Arial" w:hAnsi="Arial" w:cs="Arial"/>
          <w:color w:val="000000"/>
        </w:rPr>
      </w:pPr>
      <w:r>
        <w:rPr>
          <w:rFonts w:ascii="Arial" w:hAnsi="Arial" w:cs="Arial"/>
          <w:color w:val="000000"/>
        </w:rPr>
        <w:t xml:space="preserve">Use only simple </w:t>
      </w:r>
      <w:proofErr w:type="spellStart"/>
      <w:r>
        <w:rPr>
          <w:rFonts w:ascii="Arial" w:hAnsi="Arial" w:cs="Arial"/>
          <w:color w:val="000000"/>
        </w:rPr>
        <w:t>appliques</w:t>
      </w:r>
      <w:proofErr w:type="spellEnd"/>
      <w:r>
        <w:rPr>
          <w:rFonts w:ascii="Arial" w:hAnsi="Arial" w:cs="Arial"/>
          <w:color w:val="000000"/>
        </w:rPr>
        <w:t xml:space="preserve"> that are secured with tight stitches along the edges. Avoid using </w:t>
      </w:r>
      <w:proofErr w:type="spellStart"/>
      <w:r>
        <w:rPr>
          <w:rFonts w:ascii="Arial" w:hAnsi="Arial" w:cs="Arial"/>
          <w:color w:val="000000"/>
        </w:rPr>
        <w:t>fusibles</w:t>
      </w:r>
      <w:proofErr w:type="spellEnd"/>
      <w:r>
        <w:rPr>
          <w:rFonts w:ascii="Arial" w:hAnsi="Arial" w:cs="Arial"/>
          <w:color w:val="000000"/>
        </w:rPr>
        <w:t>.</w:t>
      </w:r>
    </w:p>
    <w:p w:rsidR="0089144F" w:rsidRDefault="0089144F" w:rsidP="0089144F">
      <w:pPr>
        <w:pStyle w:val="NormalWeb"/>
        <w:numPr>
          <w:ilvl w:val="0"/>
          <w:numId w:val="5"/>
        </w:numPr>
        <w:rPr>
          <w:rFonts w:ascii="Arial" w:hAnsi="Arial" w:cs="Arial"/>
          <w:color w:val="000000"/>
        </w:rPr>
      </w:pPr>
      <w:r>
        <w:rPr>
          <w:rFonts w:ascii="Arial" w:hAnsi="Arial" w:cs="Arial"/>
          <w:color w:val="000000"/>
        </w:rPr>
        <w:t>Keep the quilting simple and use small tight quilting stitches that won’t catch on pet claws. Do not tie quilts as the ends can get caught in claws or chewed off.</w:t>
      </w:r>
    </w:p>
    <w:p w:rsidR="0089144F" w:rsidRDefault="0089144F" w:rsidP="0089144F">
      <w:pPr>
        <w:pStyle w:val="NormalWeb"/>
        <w:numPr>
          <w:ilvl w:val="0"/>
          <w:numId w:val="5"/>
        </w:numPr>
        <w:rPr>
          <w:rFonts w:ascii="Arial" w:hAnsi="Arial" w:cs="Arial"/>
          <w:color w:val="000000"/>
        </w:rPr>
      </w:pPr>
      <w:r>
        <w:rPr>
          <w:rFonts w:ascii="Arial" w:hAnsi="Arial" w:cs="Arial"/>
          <w:color w:val="000000"/>
        </w:rPr>
        <w:t>Do not use any metallic threads or other embellishments (e.g. beads, charms, buttons, ribbons, lace, trims, etc.) of any kind. Do not add handles or loops to the quilt.</w:t>
      </w:r>
    </w:p>
    <w:p w:rsidR="0089144F" w:rsidRDefault="001653C8" w:rsidP="00C94480">
      <w:pPr>
        <w:shd w:val="clear" w:color="auto" w:fill="FFFFFF"/>
        <w:spacing w:after="0" w:line="240" w:lineRule="auto"/>
        <w:rPr>
          <w:rFonts w:ascii="Arial" w:eastAsia="Times New Roman" w:hAnsi="Arial" w:cs="Arial"/>
          <w:color w:val="040404"/>
          <w:sz w:val="23"/>
          <w:szCs w:val="23"/>
        </w:rPr>
      </w:pPr>
      <w:hyperlink r:id="rId20" w:anchor="Guidelines" w:history="1">
        <w:r w:rsidR="001C4C0A" w:rsidRPr="00717796">
          <w:rPr>
            <w:rStyle w:val="Hyperlink"/>
            <w:rFonts w:ascii="Arial" w:eastAsia="Times New Roman" w:hAnsi="Arial" w:cs="Arial"/>
            <w:sz w:val="23"/>
            <w:szCs w:val="23"/>
          </w:rPr>
          <w:t>https://www.quiltpatternmagazine.com/program/KennelQuilt/#Guidelines</w:t>
        </w:r>
      </w:hyperlink>
      <w:r w:rsidR="001C4C0A">
        <w:rPr>
          <w:rFonts w:ascii="Arial" w:eastAsia="Times New Roman" w:hAnsi="Arial" w:cs="Arial"/>
          <w:color w:val="040404"/>
          <w:sz w:val="23"/>
          <w:szCs w:val="23"/>
        </w:rPr>
        <w:t xml:space="preserve"> </w:t>
      </w:r>
    </w:p>
    <w:p w:rsidR="00670209" w:rsidRDefault="00670209" w:rsidP="00C94480">
      <w:pPr>
        <w:shd w:val="clear" w:color="auto" w:fill="FFFFFF"/>
        <w:spacing w:after="0" w:line="240" w:lineRule="auto"/>
        <w:rPr>
          <w:rFonts w:ascii="Arial" w:eastAsia="Times New Roman" w:hAnsi="Arial" w:cs="Arial"/>
          <w:color w:val="040404"/>
          <w:sz w:val="23"/>
          <w:szCs w:val="23"/>
        </w:rPr>
      </w:pPr>
    </w:p>
    <w:p w:rsidR="00670209" w:rsidRPr="00C94480" w:rsidRDefault="00670209" w:rsidP="00C94480">
      <w:pPr>
        <w:shd w:val="clear" w:color="auto" w:fill="FFFFFF"/>
        <w:spacing w:after="0" w:line="240" w:lineRule="auto"/>
        <w:rPr>
          <w:rFonts w:ascii="Arial" w:eastAsia="Times New Roman" w:hAnsi="Arial" w:cs="Arial"/>
          <w:color w:val="040404"/>
          <w:sz w:val="23"/>
          <w:szCs w:val="23"/>
        </w:rPr>
      </w:pPr>
      <w:r>
        <w:rPr>
          <w:rFonts w:ascii="Arial" w:eastAsia="Times New Roman" w:hAnsi="Arial" w:cs="Arial"/>
          <w:color w:val="040404"/>
          <w:sz w:val="23"/>
          <w:szCs w:val="23"/>
        </w:rPr>
        <w:t>Also,</w:t>
      </w:r>
      <w:bookmarkStart w:id="0" w:name="_GoBack"/>
      <w:bookmarkEnd w:id="0"/>
      <w:r>
        <w:rPr>
          <w:rFonts w:ascii="Arial" w:eastAsia="Times New Roman" w:hAnsi="Arial" w:cs="Arial"/>
          <w:color w:val="040404"/>
          <w:sz w:val="23"/>
          <w:szCs w:val="23"/>
        </w:rPr>
        <w:t xml:space="preserve"> check this site for free patterns!  The Kennel Quilt size is perfect for an orphan 12” x 12” block with 3” of a coordinating fabric on each side.</w:t>
      </w:r>
    </w:p>
    <w:sectPr w:rsidR="00670209" w:rsidRPr="00C94480" w:rsidSect="001653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0CA3"/>
    <w:multiLevelType w:val="multilevel"/>
    <w:tmpl w:val="1C32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430546"/>
    <w:multiLevelType w:val="multilevel"/>
    <w:tmpl w:val="06C0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7F437B"/>
    <w:multiLevelType w:val="multilevel"/>
    <w:tmpl w:val="2698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7B36DA0"/>
    <w:multiLevelType w:val="multilevel"/>
    <w:tmpl w:val="9E7A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3613B63"/>
    <w:multiLevelType w:val="multilevel"/>
    <w:tmpl w:val="EF0A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4480"/>
    <w:rsid w:val="001653C8"/>
    <w:rsid w:val="001C4C0A"/>
    <w:rsid w:val="001E3FFE"/>
    <w:rsid w:val="001F374B"/>
    <w:rsid w:val="00670209"/>
    <w:rsid w:val="006D3C6B"/>
    <w:rsid w:val="007B3AA0"/>
    <w:rsid w:val="0089144F"/>
    <w:rsid w:val="008B7948"/>
    <w:rsid w:val="00B53E40"/>
    <w:rsid w:val="00BE5663"/>
    <w:rsid w:val="00C732BE"/>
    <w:rsid w:val="00C94480"/>
    <w:rsid w:val="00D211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3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mainnormal">
    <w:name w:val="textmainnormal"/>
    <w:basedOn w:val="Normal"/>
    <w:rsid w:val="008914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mainnormal1">
    <w:name w:val="textmainnormal1"/>
    <w:basedOn w:val="DefaultParagraphFont"/>
    <w:rsid w:val="0089144F"/>
  </w:style>
  <w:style w:type="paragraph" w:styleId="NormalWeb">
    <w:name w:val="Normal (Web)"/>
    <w:basedOn w:val="Normal"/>
    <w:uiPriority w:val="99"/>
    <w:semiHidden/>
    <w:unhideWhenUsed/>
    <w:rsid w:val="008914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4C0A"/>
    <w:rPr>
      <w:color w:val="0563C1" w:themeColor="hyperlink"/>
      <w:u w:val="single"/>
    </w:rPr>
  </w:style>
  <w:style w:type="paragraph" w:styleId="BalloonText">
    <w:name w:val="Balloon Text"/>
    <w:basedOn w:val="Normal"/>
    <w:link w:val="BalloonTextChar"/>
    <w:uiPriority w:val="99"/>
    <w:semiHidden/>
    <w:unhideWhenUsed/>
    <w:rsid w:val="006D3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C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1282642">
      <w:bodyDiv w:val="1"/>
      <w:marLeft w:val="0"/>
      <w:marRight w:val="0"/>
      <w:marTop w:val="0"/>
      <w:marBottom w:val="0"/>
      <w:divBdr>
        <w:top w:val="none" w:sz="0" w:space="0" w:color="auto"/>
        <w:left w:val="none" w:sz="0" w:space="0" w:color="auto"/>
        <w:bottom w:val="none" w:sz="0" w:space="0" w:color="auto"/>
        <w:right w:val="none" w:sz="0" w:space="0" w:color="auto"/>
      </w:divBdr>
      <w:divsChild>
        <w:div w:id="401873901">
          <w:marLeft w:val="0"/>
          <w:marRight w:val="0"/>
          <w:marTop w:val="0"/>
          <w:marBottom w:val="0"/>
          <w:divBdr>
            <w:top w:val="none" w:sz="0" w:space="0" w:color="auto"/>
            <w:left w:val="none" w:sz="0" w:space="0" w:color="auto"/>
            <w:bottom w:val="none" w:sz="0" w:space="0" w:color="auto"/>
            <w:right w:val="none" w:sz="0" w:space="0" w:color="auto"/>
          </w:divBdr>
        </w:div>
        <w:div w:id="1624339585">
          <w:marLeft w:val="0"/>
          <w:marRight w:val="0"/>
          <w:marTop w:val="240"/>
          <w:marBottom w:val="0"/>
          <w:divBdr>
            <w:top w:val="none" w:sz="0" w:space="0" w:color="auto"/>
            <w:left w:val="none" w:sz="0" w:space="0" w:color="auto"/>
            <w:bottom w:val="none" w:sz="0" w:space="0" w:color="auto"/>
            <w:right w:val="none" w:sz="0" w:space="0" w:color="auto"/>
          </w:divBdr>
          <w:divsChild>
            <w:div w:id="1380130621">
              <w:marLeft w:val="0"/>
              <w:marRight w:val="0"/>
              <w:marTop w:val="0"/>
              <w:marBottom w:val="360"/>
              <w:divBdr>
                <w:top w:val="none" w:sz="0" w:space="0" w:color="auto"/>
                <w:left w:val="none" w:sz="0" w:space="0" w:color="auto"/>
                <w:bottom w:val="none" w:sz="0" w:space="0" w:color="auto"/>
                <w:right w:val="none" w:sz="0" w:space="0" w:color="auto"/>
              </w:divBdr>
              <w:divsChild>
                <w:div w:id="672269424">
                  <w:marLeft w:val="0"/>
                  <w:marRight w:val="0"/>
                  <w:marTop w:val="0"/>
                  <w:marBottom w:val="0"/>
                  <w:divBdr>
                    <w:top w:val="none" w:sz="0" w:space="0" w:color="auto"/>
                    <w:left w:val="none" w:sz="0" w:space="0" w:color="auto"/>
                    <w:bottom w:val="none" w:sz="0" w:space="0" w:color="auto"/>
                    <w:right w:val="none" w:sz="0" w:space="0" w:color="auto"/>
                  </w:divBdr>
                  <w:divsChild>
                    <w:div w:id="124271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1730">
              <w:marLeft w:val="0"/>
              <w:marRight w:val="0"/>
              <w:marTop w:val="0"/>
              <w:marBottom w:val="360"/>
              <w:divBdr>
                <w:top w:val="none" w:sz="0" w:space="0" w:color="auto"/>
                <w:left w:val="none" w:sz="0" w:space="0" w:color="auto"/>
                <w:bottom w:val="none" w:sz="0" w:space="0" w:color="auto"/>
                <w:right w:val="none" w:sz="0" w:space="0" w:color="auto"/>
              </w:divBdr>
              <w:divsChild>
                <w:div w:id="895093957">
                  <w:marLeft w:val="0"/>
                  <w:marRight w:val="0"/>
                  <w:marTop w:val="0"/>
                  <w:marBottom w:val="0"/>
                  <w:divBdr>
                    <w:top w:val="none" w:sz="0" w:space="0" w:color="auto"/>
                    <w:left w:val="none" w:sz="0" w:space="0" w:color="auto"/>
                    <w:bottom w:val="none" w:sz="0" w:space="0" w:color="auto"/>
                    <w:right w:val="none" w:sz="0" w:space="0" w:color="auto"/>
                  </w:divBdr>
                  <w:divsChild>
                    <w:div w:id="1533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119">
              <w:marLeft w:val="0"/>
              <w:marRight w:val="0"/>
              <w:marTop w:val="0"/>
              <w:marBottom w:val="360"/>
              <w:divBdr>
                <w:top w:val="none" w:sz="0" w:space="0" w:color="auto"/>
                <w:left w:val="none" w:sz="0" w:space="0" w:color="auto"/>
                <w:bottom w:val="none" w:sz="0" w:space="0" w:color="auto"/>
                <w:right w:val="none" w:sz="0" w:space="0" w:color="auto"/>
              </w:divBdr>
              <w:divsChild>
                <w:div w:id="1152211967">
                  <w:marLeft w:val="0"/>
                  <w:marRight w:val="0"/>
                  <w:marTop w:val="0"/>
                  <w:marBottom w:val="0"/>
                  <w:divBdr>
                    <w:top w:val="none" w:sz="0" w:space="0" w:color="auto"/>
                    <w:left w:val="none" w:sz="0" w:space="0" w:color="auto"/>
                    <w:bottom w:val="none" w:sz="0" w:space="0" w:color="auto"/>
                    <w:right w:val="none" w:sz="0" w:space="0" w:color="auto"/>
                  </w:divBdr>
                  <w:divsChild>
                    <w:div w:id="15892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4507">
              <w:marLeft w:val="0"/>
              <w:marRight w:val="0"/>
              <w:marTop w:val="0"/>
              <w:marBottom w:val="360"/>
              <w:divBdr>
                <w:top w:val="none" w:sz="0" w:space="0" w:color="auto"/>
                <w:left w:val="none" w:sz="0" w:space="0" w:color="auto"/>
                <w:bottom w:val="none" w:sz="0" w:space="0" w:color="auto"/>
                <w:right w:val="none" w:sz="0" w:space="0" w:color="auto"/>
              </w:divBdr>
              <w:divsChild>
                <w:div w:id="382869171">
                  <w:marLeft w:val="0"/>
                  <w:marRight w:val="0"/>
                  <w:marTop w:val="0"/>
                  <w:marBottom w:val="0"/>
                  <w:divBdr>
                    <w:top w:val="none" w:sz="0" w:space="0" w:color="auto"/>
                    <w:left w:val="none" w:sz="0" w:space="0" w:color="auto"/>
                    <w:bottom w:val="none" w:sz="0" w:space="0" w:color="auto"/>
                    <w:right w:val="none" w:sz="0" w:space="0" w:color="auto"/>
                  </w:divBdr>
                  <w:divsChild>
                    <w:div w:id="18910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1608">
              <w:marLeft w:val="0"/>
              <w:marRight w:val="0"/>
              <w:marTop w:val="0"/>
              <w:marBottom w:val="360"/>
              <w:divBdr>
                <w:top w:val="none" w:sz="0" w:space="0" w:color="auto"/>
                <w:left w:val="none" w:sz="0" w:space="0" w:color="auto"/>
                <w:bottom w:val="none" w:sz="0" w:space="0" w:color="auto"/>
                <w:right w:val="none" w:sz="0" w:space="0" w:color="auto"/>
              </w:divBdr>
              <w:divsChild>
                <w:div w:id="634340053">
                  <w:marLeft w:val="0"/>
                  <w:marRight w:val="0"/>
                  <w:marTop w:val="0"/>
                  <w:marBottom w:val="0"/>
                  <w:divBdr>
                    <w:top w:val="none" w:sz="0" w:space="0" w:color="auto"/>
                    <w:left w:val="none" w:sz="0" w:space="0" w:color="auto"/>
                    <w:bottom w:val="none" w:sz="0" w:space="0" w:color="auto"/>
                    <w:right w:val="none" w:sz="0" w:space="0" w:color="auto"/>
                  </w:divBdr>
                  <w:divsChild>
                    <w:div w:id="90638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22787">
              <w:marLeft w:val="0"/>
              <w:marRight w:val="0"/>
              <w:marTop w:val="240"/>
              <w:marBottom w:val="0"/>
              <w:divBdr>
                <w:top w:val="none" w:sz="0" w:space="0" w:color="auto"/>
                <w:left w:val="none" w:sz="0" w:space="0" w:color="auto"/>
                <w:bottom w:val="none" w:sz="0" w:space="0" w:color="auto"/>
                <w:right w:val="none" w:sz="0" w:space="0" w:color="auto"/>
              </w:divBdr>
              <w:divsChild>
                <w:div w:id="179898032">
                  <w:marLeft w:val="0"/>
                  <w:marRight w:val="0"/>
                  <w:marTop w:val="0"/>
                  <w:marBottom w:val="0"/>
                  <w:divBdr>
                    <w:top w:val="none" w:sz="0" w:space="0" w:color="auto"/>
                    <w:left w:val="none" w:sz="0" w:space="0" w:color="auto"/>
                    <w:bottom w:val="none" w:sz="0" w:space="0" w:color="auto"/>
                    <w:right w:val="none" w:sz="0" w:space="0" w:color="auto"/>
                  </w:divBdr>
                </w:div>
                <w:div w:id="178006511">
                  <w:marLeft w:val="0"/>
                  <w:marRight w:val="0"/>
                  <w:marTop w:val="120"/>
                  <w:marBottom w:val="0"/>
                  <w:divBdr>
                    <w:top w:val="none" w:sz="0" w:space="0" w:color="auto"/>
                    <w:left w:val="none" w:sz="0" w:space="0" w:color="auto"/>
                    <w:bottom w:val="none" w:sz="0" w:space="0" w:color="auto"/>
                    <w:right w:val="none" w:sz="0" w:space="0" w:color="auto"/>
                  </w:divBdr>
                </w:div>
                <w:div w:id="1439838195">
                  <w:marLeft w:val="0"/>
                  <w:marRight w:val="0"/>
                  <w:marTop w:val="120"/>
                  <w:marBottom w:val="0"/>
                  <w:divBdr>
                    <w:top w:val="none" w:sz="0" w:space="0" w:color="auto"/>
                    <w:left w:val="none" w:sz="0" w:space="0" w:color="auto"/>
                    <w:bottom w:val="none" w:sz="0" w:space="0" w:color="auto"/>
                    <w:right w:val="none" w:sz="0" w:space="0" w:color="auto"/>
                  </w:divBdr>
                </w:div>
                <w:div w:id="131994263">
                  <w:marLeft w:val="0"/>
                  <w:marRight w:val="0"/>
                  <w:marTop w:val="120"/>
                  <w:marBottom w:val="0"/>
                  <w:divBdr>
                    <w:top w:val="none" w:sz="0" w:space="0" w:color="auto"/>
                    <w:left w:val="none" w:sz="0" w:space="0" w:color="auto"/>
                    <w:bottom w:val="none" w:sz="0" w:space="0" w:color="auto"/>
                    <w:right w:val="none" w:sz="0" w:space="0" w:color="auto"/>
                  </w:divBdr>
                </w:div>
                <w:div w:id="955595663">
                  <w:marLeft w:val="0"/>
                  <w:marRight w:val="0"/>
                  <w:marTop w:val="120"/>
                  <w:marBottom w:val="0"/>
                  <w:divBdr>
                    <w:top w:val="none" w:sz="0" w:space="0" w:color="auto"/>
                    <w:left w:val="none" w:sz="0" w:space="0" w:color="auto"/>
                    <w:bottom w:val="none" w:sz="0" w:space="0" w:color="auto"/>
                    <w:right w:val="none" w:sz="0" w:space="0" w:color="auto"/>
                  </w:divBdr>
                </w:div>
                <w:div w:id="18521857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2784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allsew.com/wp-content/uploads/sites/4/2019/11/Kennel-Quilt-Tutorial-at-WeAllSew-1620-x-1080-12a.jpg" TargetMode="External"/><Relationship Id="rId13" Type="http://schemas.openxmlformats.org/officeDocument/2006/relationships/hyperlink" Target="https://weallsew.com/bernina-patchwork-feet/?utm_source=weallsew&amp;utm_medium=social&amp;utm_campaign=post_kennel_quilt_tutorial" TargetMode="External"/><Relationship Id="rId18" Type="http://schemas.openxmlformats.org/officeDocument/2006/relationships/hyperlink" Target="https://weallsew.com/wp-content/uploads/sites/4/2019/11/Kennel-Quilt-Tutorial-at-WeAllSew-1620-x-1080-12b.jp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www.quiltpatternmagazine.com/program/KennelQuilt/"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quiltpatternmagazine.com/program/KennelQuil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allsew.com/wp-content/uploads/sites/4/2019/11/Kennel-Quilt-Tutorial-at-WeAllSew-1620-x-1080-13.jpg" TargetMode="External"/><Relationship Id="rId5" Type="http://schemas.openxmlformats.org/officeDocument/2006/relationships/styles" Target="styles.xml"/><Relationship Id="rId15" Type="http://schemas.openxmlformats.org/officeDocument/2006/relationships/hyperlink" Target="https://weallsew.com/wp-content/uploads/sites/4/2019/11/Kennel-Quilt-Tutorial-at-WeAllSew-1620-x-1080-12.jpg" TargetMode="External"/><Relationship Id="rId10" Type="http://schemas.openxmlformats.org/officeDocument/2006/relationships/hyperlink" Target="http://www.quiltpatternmagazine.com/program/KennelQuilt/" TargetMode="External"/><Relationship Id="rId19"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www.bernina.com/en-US/Accessories-US/Presser-Feet/General-sewing/Three-sole-walking-foot-with-seam-guide-50?utm_source=weallsew&amp;utm_medium=social&amp;utm_campaign=post_kennel_quilt_tutori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428D5C2C7DF3499296404BA0119839" ma:contentTypeVersion="13" ma:contentTypeDescription="Create a new document." ma:contentTypeScope="" ma:versionID="729ba26861d6c9e601820d2da9c30e5c">
  <xsd:schema xmlns:xsd="http://www.w3.org/2001/XMLSchema" xmlns:xs="http://www.w3.org/2001/XMLSchema" xmlns:p="http://schemas.microsoft.com/office/2006/metadata/properties" xmlns:ns3="5b7eaead-0cce-4185-8cb8-dfcc271a1af1" xmlns:ns4="d279ea5a-dc22-4477-aae8-56b154408cf3" targetNamespace="http://schemas.microsoft.com/office/2006/metadata/properties" ma:root="true" ma:fieldsID="15085e53bc9b01f66f839a787539dc3a" ns3:_="" ns4:_="">
    <xsd:import namespace="5b7eaead-0cce-4185-8cb8-dfcc271a1af1"/>
    <xsd:import namespace="d279ea5a-dc22-4477-aae8-56b154408cf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eaead-0cce-4185-8cb8-dfcc271a1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79ea5a-dc22-4477-aae8-56b154408cf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A058D9-80BD-4C19-A411-5D3DD9A897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C32B5F-6FB8-48AF-9ABD-C1CAAC8A8AD6}">
  <ds:schemaRefs>
    <ds:schemaRef ds:uri="http://schemas.microsoft.com/sharepoint/v3/contenttype/forms"/>
  </ds:schemaRefs>
</ds:datastoreItem>
</file>

<file path=customXml/itemProps3.xml><?xml version="1.0" encoding="utf-8"?>
<ds:datastoreItem xmlns:ds="http://schemas.openxmlformats.org/officeDocument/2006/customXml" ds:itemID="{06179C60-500D-4DE2-95D6-E3159F633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eaead-0cce-4185-8cb8-dfcc271a1af1"/>
    <ds:schemaRef ds:uri="d279ea5a-dc22-4477-aae8-56b154408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BekaertDeslee Textiles Group</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Owens</dc:creator>
  <cp:lastModifiedBy>Michelle</cp:lastModifiedBy>
  <cp:revision>2</cp:revision>
  <dcterms:created xsi:type="dcterms:W3CDTF">2020-09-29T00:36:00Z</dcterms:created>
  <dcterms:modified xsi:type="dcterms:W3CDTF">2020-09-29T00:36:00Z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0x01010041428D5C2C7DF3499296404BA0119839</vt:lpwstr>
  </property>
</Properties>
</file>